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84" w:rsidRDefault="007F0B01" w:rsidP="007F0B01">
      <w:pPr>
        <w:jc w:val="center"/>
        <w:rPr>
          <w:sz w:val="36"/>
          <w:szCs w:val="36"/>
          <w:u w:val="single"/>
        </w:rPr>
      </w:pPr>
      <w:r w:rsidRPr="007F0B01">
        <w:rPr>
          <w:sz w:val="36"/>
          <w:szCs w:val="36"/>
          <w:u w:val="single"/>
        </w:rPr>
        <w:t>ISRAEL AND CONFLICT</w:t>
      </w:r>
    </w:p>
    <w:p w:rsidR="007F0B01" w:rsidRPr="007F0B01" w:rsidRDefault="007F0B01" w:rsidP="007F0B01">
      <w:pPr>
        <w:jc w:val="center"/>
        <w:rPr>
          <w:sz w:val="36"/>
          <w:szCs w:val="36"/>
        </w:rPr>
      </w:pPr>
    </w:p>
    <w:p w:rsidR="007F0B01" w:rsidRDefault="007F0B01" w:rsidP="007F0B01">
      <w:pPr>
        <w:jc w:val="center"/>
        <w:rPr>
          <w:sz w:val="36"/>
          <w:szCs w:val="36"/>
          <w:u w:val="single"/>
        </w:rPr>
      </w:pPr>
    </w:p>
    <w:p w:rsidR="007F0B01" w:rsidRDefault="005F24C2" w:rsidP="005F24C2">
      <w:pPr>
        <w:rPr>
          <w:sz w:val="24"/>
          <w:szCs w:val="24"/>
        </w:rPr>
      </w:pPr>
      <w:r w:rsidRPr="005F24C2">
        <w:rPr>
          <w:sz w:val="36"/>
          <w:szCs w:val="36"/>
        </w:rPr>
        <w:t>Sinai Campaign</w:t>
      </w:r>
      <w:r>
        <w:rPr>
          <w:sz w:val="36"/>
          <w:szCs w:val="36"/>
        </w:rPr>
        <w:t xml:space="preserve">:  </w:t>
      </w:r>
      <w:r w:rsidRPr="005F24C2">
        <w:rPr>
          <w:sz w:val="24"/>
          <w:szCs w:val="24"/>
        </w:rPr>
        <w:t xml:space="preserve">the early 1950s, Egypt violated the terms of the Egyptian-Israeli armistice agreement and blocked Israeli ships from passing through the Suez Canal, a major international waterway. It also began to block traffic through the Straits of Tiran, a narrow passage of water linking the Israeli port of </w:t>
      </w:r>
      <w:proofErr w:type="spellStart"/>
      <w:r w:rsidRPr="005F24C2">
        <w:rPr>
          <w:sz w:val="24"/>
          <w:szCs w:val="24"/>
        </w:rPr>
        <w:t>Eilat</w:t>
      </w:r>
      <w:proofErr w:type="spellEnd"/>
      <w:r w:rsidRPr="005F24C2">
        <w:rPr>
          <w:sz w:val="24"/>
          <w:szCs w:val="24"/>
        </w:rPr>
        <w:t xml:space="preserve"> to the Red Sea. This action effectively cut off the port of </w:t>
      </w:r>
      <w:proofErr w:type="spellStart"/>
      <w:r w:rsidRPr="005F24C2">
        <w:rPr>
          <w:sz w:val="24"/>
          <w:szCs w:val="24"/>
        </w:rPr>
        <w:t>Eilat</w:t>
      </w:r>
      <w:proofErr w:type="spellEnd"/>
      <w:r w:rsidRPr="005F24C2">
        <w:rPr>
          <w:sz w:val="24"/>
          <w:szCs w:val="24"/>
        </w:rPr>
        <w:t xml:space="preserve"> -- Israel's sole outlet to the Red Sea and Indian Ocean. Closure of the Suez Canal and the Tiran Straits damaged Israel's trade with Asia, for it meant that foreign ships carrying goods bound for Israel and Israeli ships carrying goods bound for the Far East had to travel a long and costly circuitous route to the Atlantic and Israel's Mediterranean ports.</w:t>
      </w:r>
    </w:p>
    <w:p w:rsidR="005F24C2" w:rsidRDefault="00AD6F8C" w:rsidP="005F24C2">
      <w:pPr>
        <w:rPr>
          <w:sz w:val="24"/>
          <w:szCs w:val="24"/>
        </w:rPr>
      </w:pPr>
      <w:r w:rsidRPr="00AD6F8C">
        <w:rPr>
          <w:sz w:val="36"/>
          <w:szCs w:val="36"/>
        </w:rPr>
        <w:t>The Six Day War</w:t>
      </w:r>
      <w:r>
        <w:rPr>
          <w:sz w:val="36"/>
          <w:szCs w:val="36"/>
        </w:rPr>
        <w:t xml:space="preserve">: </w:t>
      </w:r>
      <w:r w:rsidRPr="00AD6F8C">
        <w:rPr>
          <w:sz w:val="24"/>
          <w:szCs w:val="24"/>
        </w:rPr>
        <w:t>In the spring of 1967, as the Arab capitals paraded their arms and openly spoke of overrunning the Land of Israel and casting its inhabitants into the sea, a great panic enveloped the land. The media was almost unanimous in its feeling that the small Jewish state was outflanked and outgunned by its enemies, and stood little chance of survival. It was obvious that the world was going to stand by once again and let happen whatever might happen.</w:t>
      </w:r>
    </w:p>
    <w:p w:rsidR="00BE4269" w:rsidRPr="00BE4269" w:rsidRDefault="00BE4269" w:rsidP="005F24C2">
      <w:pPr>
        <w:rPr>
          <w:sz w:val="24"/>
          <w:szCs w:val="24"/>
        </w:rPr>
      </w:pPr>
      <w:r w:rsidRPr="00BE4269">
        <w:rPr>
          <w:sz w:val="36"/>
          <w:szCs w:val="36"/>
        </w:rPr>
        <w:t>October War</w:t>
      </w:r>
      <w:r>
        <w:rPr>
          <w:sz w:val="36"/>
          <w:szCs w:val="36"/>
        </w:rPr>
        <w:t xml:space="preserve">: </w:t>
      </w:r>
      <w:r w:rsidRPr="00BE4269">
        <w:rPr>
          <w:sz w:val="24"/>
          <w:szCs w:val="24"/>
        </w:rPr>
        <w:t>Thirty years ago, on 6 October 1973 at 2:00 p.m. Egyptian and Syrian forces launched coordinated attacks on Israeli forces in the Sinai and the Golan Heights. Known variously as the October War or the Yom Kippur War, this conflict lasted until late October when Washington and Moscow, working through the United Nations, forced a cease-fire on the warring parties. The October war had a fundamental impact on international relations not only by testing the durability of U.S.-Soviet détente but also by compelling the United States to put the Arab-Israeli conflict on the top of its foreign policy agenda. The threat of regional instability, energy crises, and superpower confrontation, made a U.S. hands-on role in the region inescapable. Since the fall of 1973, Washington has played a central role in the protracted, if checkered, effort to address the conflicting security and territorial objectives of Arabs and Israelis. Recently declassified U.S. archival material, unearthed by the National Security Archive, provides critically important information on American policies, perceptions, and decisions during the conflict.</w:t>
      </w:r>
    </w:p>
    <w:p w:rsidR="005F24C2" w:rsidRDefault="00A67EBE" w:rsidP="005F24C2">
      <w:pPr>
        <w:rPr>
          <w:sz w:val="24"/>
          <w:szCs w:val="24"/>
        </w:rPr>
      </w:pPr>
      <w:r>
        <w:rPr>
          <w:sz w:val="24"/>
          <w:szCs w:val="24"/>
        </w:rPr>
        <w:t>I don’t really know who we support but maybe a lot of people we do and we are all scared.</w:t>
      </w:r>
    </w:p>
    <w:p w:rsidR="00D62AB8" w:rsidRDefault="00D62AB8" w:rsidP="00D62AB8">
      <w:pPr>
        <w:jc w:val="center"/>
        <w:rPr>
          <w:sz w:val="36"/>
          <w:szCs w:val="36"/>
        </w:rPr>
      </w:pPr>
      <w:r w:rsidRPr="00D62AB8">
        <w:rPr>
          <w:sz w:val="36"/>
          <w:szCs w:val="36"/>
        </w:rPr>
        <w:lastRenderedPageBreak/>
        <w:t>1972 Munich Olympics</w:t>
      </w:r>
    </w:p>
    <w:p w:rsidR="00D62AB8" w:rsidRPr="00D62AB8" w:rsidRDefault="00D62AB8" w:rsidP="00D62AB8">
      <w:pPr>
        <w:rPr>
          <w:sz w:val="24"/>
          <w:szCs w:val="24"/>
        </w:rPr>
      </w:pPr>
      <w:r w:rsidRPr="00D62AB8">
        <w:rPr>
          <w:sz w:val="24"/>
          <w:szCs w:val="24"/>
        </w:rPr>
        <w:t>The 1972 Olympic Games will probably be best remembered for the murder of eleven Israeli Olympians. On September 5, a day before the Games were to begin, eight Palestinian terrorists entered the Olympic Village and seized eleven members of the Israeli Olympic team. Two of the hostages were able to wound two of their captors before they were killed. The terrorists requested the release of 234 Palestinians that were being held in Israel. During a failed attempt at rescue, all of the remaining hostages and five of the terrorists were killed, three terrorists were wounded.</w:t>
      </w:r>
      <w:r>
        <w:rPr>
          <w:sz w:val="24"/>
          <w:szCs w:val="24"/>
        </w:rPr>
        <w:t xml:space="preserve"> But the game had to keep on going. How did the world react to this well very scared and so sad it happened the Olympic and it was always be remembered and I hope it never happens again.</w:t>
      </w:r>
      <w:bookmarkStart w:id="0" w:name="_GoBack"/>
      <w:bookmarkEnd w:id="0"/>
      <w:r>
        <w:rPr>
          <w:sz w:val="24"/>
          <w:szCs w:val="24"/>
        </w:rPr>
        <w:t xml:space="preserve">  </w:t>
      </w:r>
    </w:p>
    <w:sectPr w:rsidR="00D62AB8" w:rsidRPr="00D6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01"/>
    <w:rsid w:val="00314684"/>
    <w:rsid w:val="005074A2"/>
    <w:rsid w:val="005F24C2"/>
    <w:rsid w:val="007F0B01"/>
    <w:rsid w:val="008A3EFC"/>
    <w:rsid w:val="00A67EBE"/>
    <w:rsid w:val="00AD6F8C"/>
    <w:rsid w:val="00BE4269"/>
    <w:rsid w:val="00D6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2762</Characters>
  <Application>Microsoft Office Word</Application>
  <DocSecurity>0</DocSecurity>
  <Lines>23</Lines>
  <Paragraphs>6</Paragraphs>
  <ScaleCrop>false</ScaleCrop>
  <Company>Boone County Schools</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62</cp:revision>
  <dcterms:created xsi:type="dcterms:W3CDTF">2013-04-16T13:58:00Z</dcterms:created>
  <dcterms:modified xsi:type="dcterms:W3CDTF">2013-04-18T13:42:00Z</dcterms:modified>
</cp:coreProperties>
</file>