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35" w:rsidRDefault="004F1A0B" w:rsidP="004F1A0B">
      <w:pPr>
        <w:jc w:val="center"/>
        <w:rPr>
          <w:sz w:val="36"/>
          <w:szCs w:val="36"/>
          <w:u w:val="single"/>
        </w:rPr>
      </w:pPr>
      <w:r w:rsidRPr="004F1A0B">
        <w:rPr>
          <w:sz w:val="36"/>
          <w:szCs w:val="36"/>
          <w:u w:val="single"/>
        </w:rPr>
        <w:t>History of Iran</w:t>
      </w:r>
    </w:p>
    <w:p w:rsidR="004C5F60" w:rsidRDefault="004F1A0B" w:rsidP="004C5F60">
      <w:pPr>
        <w:rPr>
          <w:sz w:val="28"/>
          <w:szCs w:val="28"/>
        </w:rPr>
      </w:pPr>
      <w:r>
        <w:rPr>
          <w:sz w:val="28"/>
          <w:szCs w:val="28"/>
        </w:rPr>
        <w:t xml:space="preserve">Iran is situated east of Iraq </w:t>
      </w:r>
      <w:r w:rsidRPr="004F1A0B">
        <w:rPr>
          <w:sz w:val="28"/>
          <w:szCs w:val="28"/>
        </w:rPr>
        <w:t>beyond the Tigris River, Shatt Al-Arab waterwa</w:t>
      </w:r>
      <w:r>
        <w:rPr>
          <w:sz w:val="28"/>
          <w:szCs w:val="28"/>
        </w:rPr>
        <w:t xml:space="preserve">y and east of the Persian Gulf </w:t>
      </w:r>
      <w:r w:rsidRPr="004F1A0B">
        <w:rPr>
          <w:sz w:val="28"/>
          <w:szCs w:val="28"/>
        </w:rPr>
        <w:t>across from Saudi Arabia.</w:t>
      </w:r>
      <w:r>
        <w:rPr>
          <w:sz w:val="28"/>
          <w:szCs w:val="28"/>
        </w:rPr>
        <w:t xml:space="preserve"> </w:t>
      </w:r>
      <w:r w:rsidRPr="004F1A0B">
        <w:rPr>
          <w:sz w:val="28"/>
          <w:szCs w:val="28"/>
        </w:rPr>
        <w:t>Iran and ancient Persia have a long, creative and glorious history. Unlike many other Middle East countries, Iran managed to remain independent throughout much of its history.</w:t>
      </w:r>
      <w:r>
        <w:rPr>
          <w:sz w:val="28"/>
          <w:szCs w:val="28"/>
        </w:rPr>
        <w:t xml:space="preserve"> The </w:t>
      </w:r>
      <w:r w:rsidRPr="004F1A0B">
        <w:rPr>
          <w:sz w:val="28"/>
          <w:szCs w:val="28"/>
        </w:rPr>
        <w:t xml:space="preserve">population of </w:t>
      </w:r>
      <w:r>
        <w:rPr>
          <w:sz w:val="28"/>
          <w:szCs w:val="28"/>
        </w:rPr>
        <w:t xml:space="preserve">Iran is </w:t>
      </w:r>
      <w:r w:rsidRPr="004F1A0B">
        <w:rPr>
          <w:sz w:val="28"/>
          <w:szCs w:val="28"/>
        </w:rPr>
        <w:t>about 70 million persons.</w:t>
      </w:r>
      <w:r w:rsidR="004C5F60" w:rsidRPr="004C5F60">
        <w:t xml:space="preserve"> </w:t>
      </w:r>
      <w:r w:rsidR="004C5F60" w:rsidRPr="004C5F60">
        <w:rPr>
          <w:sz w:val="28"/>
          <w:szCs w:val="28"/>
        </w:rPr>
        <w:t>With nearly 16% of the world's gas reserves, Iran has the second largest reserves in the world</w:t>
      </w:r>
      <w:r w:rsidR="004C5F60">
        <w:rPr>
          <w:sz w:val="28"/>
          <w:szCs w:val="28"/>
        </w:rPr>
        <w:t>.</w:t>
      </w:r>
    </w:p>
    <w:p w:rsidR="004F1A0B" w:rsidRPr="004F1A0B" w:rsidRDefault="004C5F60" w:rsidP="004C5F60">
      <w:pPr>
        <w:rPr>
          <w:sz w:val="28"/>
          <w:szCs w:val="28"/>
        </w:rPr>
      </w:pPr>
      <w:r>
        <w:rPr>
          <w:sz w:val="28"/>
          <w:szCs w:val="28"/>
        </w:rPr>
        <w:t xml:space="preserve"> Poor economic planning, </w:t>
      </w:r>
      <w:r w:rsidRPr="004C5F60">
        <w:rPr>
          <w:sz w:val="28"/>
          <w:szCs w:val="28"/>
        </w:rPr>
        <w:t>sanctions by Western countries, low literacy, high birthrates and a long and bloody war with Iraq have kept Iran poor, with a GDP of about $7,000 and unemployment of about 16%.</w:t>
      </w:r>
      <w:r w:rsidRPr="004C5F60">
        <w:t xml:space="preserve"> </w:t>
      </w:r>
      <w:r w:rsidRPr="004C5F60">
        <w:rPr>
          <w:sz w:val="28"/>
          <w:szCs w:val="28"/>
        </w:rPr>
        <w:t>Iran falls under the increasing pressure of European nations, particularly the Russian Empire and the Great Britain. The discovery of oil in early 1900s intensified the rivalry of the Great Britain and Russia for power over the nation. After the World War 1st Iran was admitted to the League of Nations as an original member.</w:t>
      </w:r>
      <w:bookmarkStart w:id="0" w:name="_GoBack"/>
      <w:bookmarkEnd w:id="0"/>
    </w:p>
    <w:p w:rsidR="004F1A0B" w:rsidRPr="004F1A0B" w:rsidRDefault="004F1A0B">
      <w:pPr>
        <w:jc w:val="center"/>
        <w:rPr>
          <w:sz w:val="36"/>
          <w:szCs w:val="36"/>
          <w:u w:val="single"/>
        </w:rPr>
      </w:pPr>
    </w:p>
    <w:sectPr w:rsidR="004F1A0B" w:rsidRPr="004F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0B"/>
    <w:rsid w:val="004C5F60"/>
    <w:rsid w:val="004F1A0B"/>
    <w:rsid w:val="00AB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cp:revision>
  <dcterms:created xsi:type="dcterms:W3CDTF">2013-02-17T19:35:00Z</dcterms:created>
  <dcterms:modified xsi:type="dcterms:W3CDTF">2013-02-17T19:51:00Z</dcterms:modified>
</cp:coreProperties>
</file>